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65F1E4B">
        <w:trPr>
          <w:trHeight w:val="840"/>
        </w:trPr>
        <w:tc>
          <w:tcPr>
            <w:tcW w:w="2040" w:type="dxa"/>
          </w:tcPr>
          <w:p w14:paraId="65B8EB52" w14:textId="26E1D3D9" w:rsidR="00055A01" w:rsidRPr="007F1B3D" w:rsidRDefault="00055A01" w:rsidP="165F1E4B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7792A3DA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6891E6A4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65930B22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658EA187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37EEA6BA" w:rsidR="00055A01" w:rsidRPr="007F1B3D" w:rsidRDefault="00055A01" w:rsidP="165F1E4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 xml:space="preserve">Week 3      </w:t>
            </w:r>
          </w:p>
        </w:tc>
        <w:tc>
          <w:tcPr>
            <w:tcW w:w="2073" w:type="dxa"/>
          </w:tcPr>
          <w:p w14:paraId="6A753F5D" w14:textId="3D0233D0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589C9272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65F1E4B">
        <w:trPr>
          <w:trHeight w:val="870"/>
        </w:trPr>
        <w:tc>
          <w:tcPr>
            <w:tcW w:w="2040" w:type="dxa"/>
          </w:tcPr>
          <w:p w14:paraId="5ACB8D88" w14:textId="5EEA487F" w:rsidR="007F1B3D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06" w:type="dxa"/>
          </w:tcPr>
          <w:p w14:paraId="4E0182A2" w14:textId="20B01391" w:rsidR="00F5301E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3" w:type="dxa"/>
          </w:tcPr>
          <w:p w14:paraId="2AFD4DBB" w14:textId="41780D7B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3" w:type="dxa"/>
          </w:tcPr>
          <w:p w14:paraId="529BC058" w14:textId="046794C5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3" w:type="dxa"/>
          </w:tcPr>
          <w:p w14:paraId="3C2EDFC3" w14:textId="7386C85A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3" w:type="dxa"/>
          </w:tcPr>
          <w:p w14:paraId="6D4B15FA" w14:textId="57E1CF96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3" w:type="dxa"/>
          </w:tcPr>
          <w:p w14:paraId="7497055D" w14:textId="4E43E08F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3" w:type="dxa"/>
          </w:tcPr>
          <w:p w14:paraId="60B5B034" w14:textId="3CCF6B81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Prefix il- and </w:t>
            </w:r>
            <w:proofErr w:type="spellStart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5A01" w:rsidRPr="007F1B3D" w14:paraId="10AE234C" w14:textId="77777777" w:rsidTr="165F1E4B">
        <w:tc>
          <w:tcPr>
            <w:tcW w:w="2040" w:type="dxa"/>
          </w:tcPr>
          <w:p w14:paraId="3F48E2FB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4342E3EC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3C795945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6194FE2C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59318F1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1DDEB0C2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686A16E8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5F35A71B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6C69C956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6BF1C4C8" w14:textId="40B80D7C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106" w:type="dxa"/>
          </w:tcPr>
          <w:p w14:paraId="69C61526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2B0F3125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49A76573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71E83A75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7026B4B6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3225013C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195A6C8A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2007DD2A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3E95A13B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35171BA0" w14:textId="5AF53DC1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2C68A93C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2D01D008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6D9DB987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4C61B4E8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5631BA8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24F59F48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4FB87FE1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40C3B237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15DE85BA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528BA36A" w14:textId="289DB1B8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3E24D80C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54F6DEF7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39D5FC22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7C76E4ED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1B77E9F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4CE0E261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01AF6B84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04D5CE6D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147DE4BA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5208EEA0" w14:textId="08361F3B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5D0780D0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6DB0BABB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48FEEC31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3710A226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3EB58891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1E5F142F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3B3462D8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03A0127E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600517F5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3BB75727" w14:textId="6A2AE54A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72F9E070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4C834601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6CC3CA9A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42BDD386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2EC6C1E0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4AB94F76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0BD218B2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09B8C791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2A67F444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039743A5" w14:textId="6AA24E11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501FAAB4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1A0B8EB9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6C7FE2A0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1778E648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35DE077A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1018FF39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27858C1A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497AD433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39A79422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5D0AC790" w14:textId="1F1F0514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26205FC3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33C602D5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282A4805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1763EB79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312777B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20546DB9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08F4EE34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33985FC3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56231992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0196C91E" w14:textId="350A56F3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BE0D08" w14:paraId="67064054" w14:textId="77777777">
        <w:tc>
          <w:tcPr>
            <w:tcW w:w="3828" w:type="dxa"/>
            <w:hideMark/>
          </w:tcPr>
          <w:p w14:paraId="7D6FA075" w14:textId="77777777" w:rsidR="00BE0D08" w:rsidRDefault="00BE0D0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E6BB359" w14:textId="77777777" w:rsidR="00BE0D08" w:rsidRDefault="00BE0D0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44CC2723" w14:textId="77777777" w:rsidR="00BE0D08" w:rsidRDefault="00BE0D0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06DD937C" w:rsidR="002A0AAA" w:rsidRPr="006C16A6" w:rsidRDefault="002A0AAA" w:rsidP="00BE0D08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2A1246C1-530D-43C7-AC01-0CCDC87956A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8E3EDC"/>
    <w:rsid w:val="009A222C"/>
    <w:rsid w:val="00B5A19D"/>
    <w:rsid w:val="00BE0D08"/>
    <w:rsid w:val="00CB7AF8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5F1E4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BE0D0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BE0D0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E0D08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2026-03-12T10:26:00Z</dcterms:modified>
</cp:coreProperties>
</file>